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5FDA6" w14:textId="2DB3F7EB" w:rsidR="00FF2B48" w:rsidRDefault="00FF2B48" w:rsidP="00784319">
      <w:pPr>
        <w:pStyle w:val="ElementTitle"/>
      </w:pPr>
      <w:bookmarkStart w:id="0" w:name="_GoBack"/>
      <w:bookmarkEnd w:id="0"/>
      <w:r>
        <w:t>Sample kickoff agenda</w:t>
      </w:r>
    </w:p>
    <w:tbl>
      <w:tblPr>
        <w:tblW w:w="9585" w:type="dxa"/>
        <w:jc w:val="center"/>
        <w:tblBorders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845"/>
        <w:gridCol w:w="6795"/>
      </w:tblGrid>
      <w:tr w:rsidR="00FF2B48" w:rsidRPr="005A4266" w14:paraId="0E39D37C" w14:textId="77777777" w:rsidTr="0033607F">
        <w:trPr>
          <w:trHeight w:hRule="exact" w:val="331"/>
          <w:jc w:val="center"/>
        </w:trPr>
        <w:tc>
          <w:tcPr>
            <w:tcW w:w="945" w:type="dxa"/>
            <w:tcBorders>
              <w:bottom w:val="single" w:sz="4" w:space="0" w:color="A6A6A6" w:themeColor="background1" w:themeShade="A6"/>
            </w:tcBorders>
            <w:shd w:val="clear" w:color="auto" w:fill="999999"/>
            <w:tcMar>
              <w:top w:w="90" w:type="dxa"/>
              <w:left w:w="90" w:type="dxa"/>
              <w:bottom w:w="29" w:type="dxa"/>
              <w:right w:w="90" w:type="dxa"/>
            </w:tcMar>
          </w:tcPr>
          <w:p w14:paraId="44A1AD76" w14:textId="7B0C7FC6" w:rsidR="00FF2B48" w:rsidRPr="005A4266" w:rsidRDefault="00FF2B48" w:rsidP="005A4266">
            <w:pPr>
              <w:pStyle w:val="Heading1"/>
              <w:rPr>
                <w:sz w:val="18"/>
                <w:szCs w:val="18"/>
              </w:rPr>
            </w:pPr>
            <w:r w:rsidRPr="005A4266">
              <w:rPr>
                <w:sz w:val="18"/>
                <w:szCs w:val="18"/>
              </w:rPr>
              <w:t xml:space="preserve">Time </w:t>
            </w:r>
            <w:r w:rsidRPr="005A4266">
              <w:rPr>
                <w:b w:val="0"/>
                <w:i/>
                <w:iCs/>
                <w:sz w:val="18"/>
                <w:szCs w:val="18"/>
              </w:rPr>
              <w:t>(min)</w:t>
            </w:r>
          </w:p>
        </w:tc>
        <w:tc>
          <w:tcPr>
            <w:tcW w:w="1845" w:type="dxa"/>
            <w:tcBorders>
              <w:bottom w:val="single" w:sz="4" w:space="0" w:color="A6A6A6" w:themeColor="background1" w:themeShade="A6"/>
            </w:tcBorders>
            <w:shd w:val="clear" w:color="auto" w:fill="999999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8871D2" w14:textId="638B211A" w:rsidR="00FF2B48" w:rsidRPr="005A4266" w:rsidRDefault="00FF2B48" w:rsidP="005A4266">
            <w:pPr>
              <w:pStyle w:val="Heading1"/>
              <w:rPr>
                <w:sz w:val="18"/>
                <w:szCs w:val="18"/>
              </w:rPr>
            </w:pPr>
            <w:r w:rsidRPr="005A4266">
              <w:rPr>
                <w:sz w:val="18"/>
                <w:szCs w:val="18"/>
              </w:rPr>
              <w:t>Person</w:t>
            </w:r>
          </w:p>
        </w:tc>
        <w:tc>
          <w:tcPr>
            <w:tcW w:w="6795" w:type="dxa"/>
            <w:tcBorders>
              <w:bottom w:val="single" w:sz="4" w:space="0" w:color="A6A6A6" w:themeColor="background1" w:themeShade="A6"/>
            </w:tcBorders>
            <w:shd w:val="clear" w:color="auto" w:fill="999999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283329F" w14:textId="70A46EB1" w:rsidR="00FF2B48" w:rsidRPr="005A4266" w:rsidRDefault="00FF2B48" w:rsidP="005A4266">
            <w:pPr>
              <w:pStyle w:val="Heading1"/>
              <w:rPr>
                <w:sz w:val="18"/>
                <w:szCs w:val="18"/>
              </w:rPr>
            </w:pPr>
            <w:r w:rsidRPr="005A4266">
              <w:rPr>
                <w:sz w:val="18"/>
                <w:szCs w:val="18"/>
              </w:rPr>
              <w:t>Topic</w:t>
            </w:r>
          </w:p>
        </w:tc>
      </w:tr>
      <w:tr w:rsidR="00FF2B48" w:rsidRPr="005A4266" w14:paraId="46FE0421" w14:textId="77777777" w:rsidTr="001475D0">
        <w:trPr>
          <w:trHeight w:hRule="exact" w:val="288"/>
          <w:jc w:val="center"/>
        </w:trPr>
        <w:tc>
          <w:tcPr>
            <w:tcW w:w="94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90" w:type="dxa"/>
            </w:tcMar>
          </w:tcPr>
          <w:p w14:paraId="5B72E7BB" w14:textId="77777777" w:rsidR="00FF2B48" w:rsidRPr="005A4266" w:rsidRDefault="00FF2B48" w:rsidP="00F0175D">
            <w:pPr>
              <w:pStyle w:val="Tableregulartext"/>
              <w:spacing w:after="0"/>
              <w:ind w:right="22"/>
              <w:jc w:val="center"/>
            </w:pPr>
            <w:r w:rsidRPr="005A4266">
              <w:t>5</w:t>
            </w:r>
          </w:p>
        </w:tc>
        <w:tc>
          <w:tcPr>
            <w:tcW w:w="184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C8F4F9" w:themeFill="accent5" w:themeFillTint="33"/>
            <w:tcMar>
              <w:top w:w="86" w:type="dxa"/>
              <w:left w:w="86" w:type="dxa"/>
              <w:bottom w:w="86" w:type="dxa"/>
              <w:right w:w="90" w:type="dxa"/>
            </w:tcMar>
          </w:tcPr>
          <w:p w14:paraId="6230C6CD" w14:textId="77777777" w:rsidR="00FF2B48" w:rsidRPr="00F0175D" w:rsidRDefault="00FF2B48" w:rsidP="005A4266">
            <w:pPr>
              <w:pStyle w:val="Tableregulartext"/>
              <w:spacing w:after="0"/>
            </w:pPr>
            <w:r w:rsidRPr="00F0175D">
              <w:t>Proposal Mgr.</w:t>
            </w:r>
          </w:p>
        </w:tc>
        <w:tc>
          <w:tcPr>
            <w:tcW w:w="67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478676" w14:textId="77777777" w:rsidR="00FF2B48" w:rsidRPr="005A4266" w:rsidRDefault="00FF2B48" w:rsidP="005A4266">
            <w:pPr>
              <w:pStyle w:val="Tableregulartext"/>
              <w:spacing w:after="0"/>
            </w:pPr>
            <w:r w:rsidRPr="005A4266">
              <w:t>Welcome everyone and introduce participants</w:t>
            </w:r>
          </w:p>
        </w:tc>
      </w:tr>
      <w:tr w:rsidR="00FF2B48" w:rsidRPr="005A4266" w14:paraId="0CE9ED66" w14:textId="77777777" w:rsidTr="001475D0">
        <w:trPr>
          <w:trHeight w:hRule="exact" w:val="288"/>
          <w:jc w:val="center"/>
        </w:trPr>
        <w:tc>
          <w:tcPr>
            <w:tcW w:w="945" w:type="dxa"/>
            <w:tcBorders>
              <w:top w:val="single" w:sz="4" w:space="0" w:color="A6A6A6" w:themeColor="background1" w:themeShade="A6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90" w:type="dxa"/>
            </w:tcMar>
          </w:tcPr>
          <w:p w14:paraId="19F146B9" w14:textId="77777777" w:rsidR="00FF2B48" w:rsidRPr="005A4266" w:rsidRDefault="00FF2B48" w:rsidP="00F0175D">
            <w:pPr>
              <w:pStyle w:val="Tableregulartext"/>
              <w:spacing w:after="0"/>
              <w:ind w:right="22"/>
              <w:jc w:val="center"/>
            </w:pPr>
            <w:r w:rsidRPr="005A4266">
              <w:t>5</w:t>
            </w:r>
          </w:p>
        </w:tc>
        <w:tc>
          <w:tcPr>
            <w:tcW w:w="1845" w:type="dxa"/>
            <w:tcBorders>
              <w:top w:val="single" w:sz="4" w:space="0" w:color="A6A6A6" w:themeColor="background1" w:themeShade="A6"/>
            </w:tcBorders>
            <w:shd w:val="clear" w:color="auto" w:fill="C8F4F9" w:themeFill="accent5" w:themeFillTint="33"/>
            <w:tcMar>
              <w:top w:w="86" w:type="dxa"/>
              <w:left w:w="86" w:type="dxa"/>
              <w:bottom w:w="86" w:type="dxa"/>
              <w:right w:w="90" w:type="dxa"/>
            </w:tcMar>
          </w:tcPr>
          <w:p w14:paraId="5832EDCA" w14:textId="77777777" w:rsidR="00FF2B48" w:rsidRPr="00F0175D" w:rsidRDefault="00FF2B48" w:rsidP="005A4266">
            <w:pPr>
              <w:pStyle w:val="Tableregulartext"/>
              <w:spacing w:after="0"/>
            </w:pPr>
            <w:r w:rsidRPr="00F0175D">
              <w:t>Senior Mgr.</w:t>
            </w:r>
          </w:p>
        </w:tc>
        <w:tc>
          <w:tcPr>
            <w:tcW w:w="6795" w:type="dxa"/>
            <w:tcBorders>
              <w:top w:val="single" w:sz="4" w:space="0" w:color="A6A6A6" w:themeColor="background1" w:themeShade="A6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D93C45" w14:textId="77777777" w:rsidR="00FF2B48" w:rsidRPr="005A4266" w:rsidRDefault="00FF2B48" w:rsidP="005A4266">
            <w:pPr>
              <w:pStyle w:val="Tableregulartext"/>
              <w:spacing w:after="0"/>
            </w:pPr>
            <w:r w:rsidRPr="005A4266">
              <w:t>Deliver motivational remarks and indicate organizational commitment</w:t>
            </w:r>
          </w:p>
        </w:tc>
      </w:tr>
      <w:tr w:rsidR="00FF2B48" w:rsidRPr="005A4266" w14:paraId="450EFAB9" w14:textId="77777777" w:rsidTr="001475D0">
        <w:trPr>
          <w:trHeight w:hRule="exact" w:val="576"/>
          <w:jc w:val="center"/>
        </w:trPr>
        <w:tc>
          <w:tcPr>
            <w:tcW w:w="945" w:type="dxa"/>
            <w:tcBorders>
              <w:top w:val="single" w:sz="4" w:space="0" w:color="A6A6A6" w:themeColor="background1" w:themeShade="A6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90" w:type="dxa"/>
            </w:tcMar>
          </w:tcPr>
          <w:p w14:paraId="05451CBA" w14:textId="77777777" w:rsidR="00FF2B48" w:rsidRPr="005A4266" w:rsidRDefault="00FF2B48" w:rsidP="00F0175D">
            <w:pPr>
              <w:pStyle w:val="Tableregulartext"/>
              <w:spacing w:after="0"/>
              <w:ind w:right="22"/>
              <w:jc w:val="center"/>
            </w:pPr>
            <w:r w:rsidRPr="005A4266">
              <w:t>10</w:t>
            </w:r>
          </w:p>
        </w:tc>
        <w:tc>
          <w:tcPr>
            <w:tcW w:w="1845" w:type="dxa"/>
            <w:tcBorders>
              <w:top w:val="single" w:sz="4" w:space="0" w:color="A6A6A6" w:themeColor="background1" w:themeShade="A6"/>
            </w:tcBorders>
            <w:shd w:val="clear" w:color="auto" w:fill="C8F4F9" w:themeFill="accent5" w:themeFillTint="33"/>
            <w:tcMar>
              <w:top w:w="86" w:type="dxa"/>
              <w:left w:w="86" w:type="dxa"/>
              <w:bottom w:w="86" w:type="dxa"/>
              <w:right w:w="90" w:type="dxa"/>
            </w:tcMar>
          </w:tcPr>
          <w:p w14:paraId="476BC7AA" w14:textId="77777777" w:rsidR="00FF2B48" w:rsidRPr="00F0175D" w:rsidRDefault="00FF2B48" w:rsidP="005A4266">
            <w:pPr>
              <w:pStyle w:val="Tableregulartext"/>
              <w:spacing w:after="0"/>
            </w:pPr>
            <w:r w:rsidRPr="00F0175D">
              <w:t>Sales, Capture, or Marketing Lead</w:t>
            </w:r>
          </w:p>
        </w:tc>
        <w:tc>
          <w:tcPr>
            <w:tcW w:w="6795" w:type="dxa"/>
            <w:tcBorders>
              <w:top w:val="single" w:sz="4" w:space="0" w:color="A6A6A6" w:themeColor="background1" w:themeShade="A6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CD7922A" w14:textId="77777777" w:rsidR="00FF2B48" w:rsidRPr="005A4266" w:rsidRDefault="00FF2B48" w:rsidP="005A4266">
            <w:pPr>
              <w:pStyle w:val="Tableregulartext"/>
              <w:spacing w:after="0"/>
            </w:pPr>
            <w:r w:rsidRPr="005A4266">
              <w:t>Give background on the customer and the opportunity</w:t>
            </w:r>
          </w:p>
        </w:tc>
      </w:tr>
      <w:tr w:rsidR="00FF2B48" w:rsidRPr="005A4266" w14:paraId="4C20C22E" w14:textId="77777777" w:rsidTr="001475D0">
        <w:trPr>
          <w:trHeight w:val="288"/>
          <w:jc w:val="center"/>
        </w:trPr>
        <w:tc>
          <w:tcPr>
            <w:tcW w:w="94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90" w:type="dxa"/>
            </w:tcMar>
          </w:tcPr>
          <w:p w14:paraId="6AB55E26" w14:textId="77777777" w:rsidR="00FF2B48" w:rsidRPr="005A4266" w:rsidRDefault="00FF2B48" w:rsidP="00F0175D">
            <w:pPr>
              <w:pStyle w:val="Tableregulartext"/>
              <w:spacing w:after="0"/>
              <w:ind w:right="22"/>
              <w:jc w:val="center"/>
            </w:pPr>
            <w:r w:rsidRPr="005A4266">
              <w:t>45</w:t>
            </w:r>
          </w:p>
        </w:tc>
        <w:tc>
          <w:tcPr>
            <w:tcW w:w="184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C8F4F9" w:themeFill="accent5" w:themeFillTint="33"/>
            <w:tcMar>
              <w:top w:w="86" w:type="dxa"/>
              <w:left w:w="86" w:type="dxa"/>
              <w:bottom w:w="86" w:type="dxa"/>
              <w:right w:w="90" w:type="dxa"/>
            </w:tcMar>
          </w:tcPr>
          <w:p w14:paraId="4AE9DAEE" w14:textId="77777777" w:rsidR="00FF2B48" w:rsidRPr="00F0175D" w:rsidRDefault="00FF2B48" w:rsidP="005A4266">
            <w:pPr>
              <w:pStyle w:val="Tableregulartext"/>
              <w:spacing w:after="0"/>
            </w:pPr>
            <w:r w:rsidRPr="00F0175D">
              <w:t>Proposal Mgr.</w:t>
            </w:r>
          </w:p>
        </w:tc>
        <w:tc>
          <w:tcPr>
            <w:tcW w:w="67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880B15C" w14:textId="263428E0" w:rsidR="00FF2B48" w:rsidRPr="005A4266" w:rsidRDefault="00FF2B48" w:rsidP="005A4266">
            <w:pPr>
              <w:pStyle w:val="Tableregulartext"/>
              <w:spacing w:after="0"/>
            </w:pPr>
            <w:r w:rsidRPr="005A4266">
              <w:t>Distribute and discuss the proposal management plan (PMP), includi</w:t>
            </w:r>
            <w:r w:rsidR="005A4266" w:rsidRPr="005A4266">
              <w:t xml:space="preserve">ng outline, executive summary, </w:t>
            </w:r>
            <w:r w:rsidRPr="005A4266">
              <w:t>work breakdown structure (WBS), writers’ packages, and storyboards (when used)</w:t>
            </w:r>
          </w:p>
        </w:tc>
      </w:tr>
      <w:tr w:rsidR="00FF2B48" w:rsidRPr="005A4266" w14:paraId="0D5E0678" w14:textId="77777777" w:rsidTr="0033607F">
        <w:trPr>
          <w:trHeight w:hRule="exact" w:val="360"/>
          <w:jc w:val="center"/>
        </w:trPr>
        <w:tc>
          <w:tcPr>
            <w:tcW w:w="945" w:type="dxa"/>
            <w:tcBorders>
              <w:top w:val="single" w:sz="4" w:space="0" w:color="A6A6A6" w:themeColor="background1" w:themeShade="A6"/>
            </w:tcBorders>
            <w:shd w:val="clear" w:color="auto" w:fill="F3F3F3"/>
            <w:tcMar>
              <w:top w:w="86" w:type="dxa"/>
              <w:left w:w="86" w:type="dxa"/>
              <w:bottom w:w="86" w:type="dxa"/>
              <w:right w:w="90" w:type="dxa"/>
            </w:tcMar>
          </w:tcPr>
          <w:p w14:paraId="1FC63B8D" w14:textId="77777777" w:rsidR="00FF2B48" w:rsidRPr="005A4266" w:rsidRDefault="00FF2B48" w:rsidP="00D800FF">
            <w:pPr>
              <w:pStyle w:val="Tableregulartext"/>
              <w:spacing w:after="0"/>
              <w:jc w:val="center"/>
            </w:pPr>
            <w:r w:rsidRPr="005A4266">
              <w:t>10</w:t>
            </w:r>
          </w:p>
        </w:tc>
        <w:tc>
          <w:tcPr>
            <w:tcW w:w="1845" w:type="dxa"/>
            <w:tcBorders>
              <w:top w:val="single" w:sz="4" w:space="0" w:color="A6A6A6" w:themeColor="background1" w:themeShade="A6"/>
            </w:tcBorders>
            <w:shd w:val="clear" w:color="auto" w:fill="F3F3F3"/>
            <w:tcMar>
              <w:top w:w="86" w:type="dxa"/>
              <w:left w:w="86" w:type="dxa"/>
              <w:bottom w:w="86" w:type="dxa"/>
              <w:right w:w="90" w:type="dxa"/>
            </w:tcMar>
          </w:tcPr>
          <w:p w14:paraId="12E745B9" w14:textId="77777777" w:rsidR="00FF2B48" w:rsidRPr="0033607F" w:rsidRDefault="00FF2B48" w:rsidP="00D800FF">
            <w:pPr>
              <w:pStyle w:val="Tableregulartext"/>
              <w:spacing w:after="0"/>
              <w:rPr>
                <w:b/>
              </w:rPr>
            </w:pPr>
            <w:r w:rsidRPr="0033607F">
              <w:rPr>
                <w:b/>
              </w:rPr>
              <w:t>Break</w:t>
            </w:r>
          </w:p>
        </w:tc>
        <w:tc>
          <w:tcPr>
            <w:tcW w:w="6795" w:type="dxa"/>
            <w:tcBorders>
              <w:top w:val="single" w:sz="4" w:space="0" w:color="A6A6A6" w:themeColor="background1" w:themeShade="A6"/>
            </w:tcBorders>
            <w:shd w:val="clear" w:color="auto" w:fill="F3F3F3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D6A9835" w14:textId="6F375F94" w:rsidR="00FF2B48" w:rsidRPr="005A4266" w:rsidRDefault="00FF2B48" w:rsidP="00D800FF">
            <w:pPr>
              <w:pStyle w:val="Tableregulartext"/>
              <w:spacing w:after="0"/>
            </w:pPr>
          </w:p>
        </w:tc>
      </w:tr>
      <w:tr w:rsidR="00FF2B48" w:rsidRPr="005A4266" w14:paraId="369F18A3" w14:textId="77777777" w:rsidTr="001475D0">
        <w:trPr>
          <w:trHeight w:hRule="exact" w:val="360"/>
          <w:jc w:val="center"/>
        </w:trPr>
        <w:tc>
          <w:tcPr>
            <w:tcW w:w="945" w:type="dxa"/>
            <w:tcBorders>
              <w:top w:val="single" w:sz="4" w:space="0" w:color="A6A6A6" w:themeColor="background1" w:themeShade="A6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90" w:type="dxa"/>
            </w:tcMar>
          </w:tcPr>
          <w:p w14:paraId="6B2ADB92" w14:textId="77777777" w:rsidR="00FF2B48" w:rsidRPr="005A4266" w:rsidRDefault="00FF2B48" w:rsidP="00F0175D">
            <w:pPr>
              <w:pStyle w:val="Tableregulartext"/>
              <w:spacing w:after="0"/>
              <w:ind w:right="22"/>
              <w:jc w:val="center"/>
            </w:pPr>
            <w:r w:rsidRPr="005A4266">
              <w:t>5</w:t>
            </w:r>
          </w:p>
        </w:tc>
        <w:tc>
          <w:tcPr>
            <w:tcW w:w="1845" w:type="dxa"/>
            <w:tcBorders>
              <w:top w:val="single" w:sz="4" w:space="0" w:color="A6A6A6" w:themeColor="background1" w:themeShade="A6"/>
            </w:tcBorders>
            <w:shd w:val="clear" w:color="auto" w:fill="C8F4F9" w:themeFill="accent5" w:themeFillTint="33"/>
            <w:tcMar>
              <w:top w:w="86" w:type="dxa"/>
              <w:left w:w="86" w:type="dxa"/>
              <w:bottom w:w="86" w:type="dxa"/>
              <w:right w:w="90" w:type="dxa"/>
            </w:tcMar>
          </w:tcPr>
          <w:p w14:paraId="66364FCC" w14:textId="77777777" w:rsidR="00FF2B48" w:rsidRPr="00F0175D" w:rsidRDefault="00FF2B48" w:rsidP="005A4266">
            <w:pPr>
              <w:pStyle w:val="Tableregulartext"/>
              <w:spacing w:after="0"/>
            </w:pPr>
            <w:r w:rsidRPr="00F0175D">
              <w:t>Tech Vol. Mgr.</w:t>
            </w:r>
          </w:p>
        </w:tc>
        <w:tc>
          <w:tcPr>
            <w:tcW w:w="6795" w:type="dxa"/>
            <w:tcBorders>
              <w:top w:val="single" w:sz="4" w:space="0" w:color="A6A6A6" w:themeColor="background1" w:themeShade="A6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CA02458" w14:textId="77777777" w:rsidR="00FF2B48" w:rsidRPr="005A4266" w:rsidRDefault="00FF2B48" w:rsidP="005A4266">
            <w:pPr>
              <w:pStyle w:val="Tableregulartext"/>
              <w:spacing w:after="0"/>
            </w:pPr>
            <w:r w:rsidRPr="005A4266">
              <w:t>Outline technical approach</w:t>
            </w:r>
          </w:p>
        </w:tc>
      </w:tr>
      <w:tr w:rsidR="00FF2B48" w:rsidRPr="005A4266" w14:paraId="7D3FE13B" w14:textId="77777777" w:rsidTr="001475D0">
        <w:trPr>
          <w:trHeight w:hRule="exact" w:val="360"/>
          <w:jc w:val="center"/>
        </w:trPr>
        <w:tc>
          <w:tcPr>
            <w:tcW w:w="945" w:type="dxa"/>
            <w:tcBorders>
              <w:top w:val="single" w:sz="4" w:space="0" w:color="A6A6A6" w:themeColor="background1" w:themeShade="A6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90" w:type="dxa"/>
            </w:tcMar>
          </w:tcPr>
          <w:p w14:paraId="108108CC" w14:textId="77777777" w:rsidR="00FF2B48" w:rsidRPr="005A4266" w:rsidRDefault="00FF2B48" w:rsidP="00F0175D">
            <w:pPr>
              <w:pStyle w:val="Tableregulartext"/>
              <w:spacing w:after="0"/>
              <w:ind w:right="22"/>
              <w:jc w:val="center"/>
            </w:pPr>
            <w:r w:rsidRPr="005A4266">
              <w:t>5</w:t>
            </w:r>
          </w:p>
        </w:tc>
        <w:tc>
          <w:tcPr>
            <w:tcW w:w="1845" w:type="dxa"/>
            <w:tcBorders>
              <w:top w:val="single" w:sz="4" w:space="0" w:color="A6A6A6" w:themeColor="background1" w:themeShade="A6"/>
            </w:tcBorders>
            <w:shd w:val="clear" w:color="auto" w:fill="C8F4F9" w:themeFill="accent5" w:themeFillTint="33"/>
            <w:tcMar>
              <w:top w:w="86" w:type="dxa"/>
              <w:left w:w="86" w:type="dxa"/>
              <w:bottom w:w="86" w:type="dxa"/>
              <w:right w:w="90" w:type="dxa"/>
            </w:tcMar>
          </w:tcPr>
          <w:p w14:paraId="413B3CF2" w14:textId="77777777" w:rsidR="00FF2B48" w:rsidRPr="00F0175D" w:rsidRDefault="00FF2B48" w:rsidP="005A4266">
            <w:pPr>
              <w:pStyle w:val="Tableregulartext"/>
              <w:spacing w:after="0"/>
            </w:pPr>
            <w:r w:rsidRPr="00F0175D">
              <w:t>Mgmt. Vol. Mgr.</w:t>
            </w:r>
          </w:p>
        </w:tc>
        <w:tc>
          <w:tcPr>
            <w:tcW w:w="6795" w:type="dxa"/>
            <w:tcBorders>
              <w:top w:val="single" w:sz="4" w:space="0" w:color="A6A6A6" w:themeColor="background1" w:themeShade="A6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9DEAA8" w14:textId="77777777" w:rsidR="00FF2B48" w:rsidRPr="005A4266" w:rsidRDefault="00FF2B48" w:rsidP="005A4266">
            <w:pPr>
              <w:pStyle w:val="Tableregulartext"/>
              <w:spacing w:after="0"/>
            </w:pPr>
            <w:r w:rsidRPr="005A4266">
              <w:t>Outline management approach</w:t>
            </w:r>
          </w:p>
        </w:tc>
      </w:tr>
      <w:tr w:rsidR="00FF2B48" w:rsidRPr="005A4266" w14:paraId="5476A573" w14:textId="77777777" w:rsidTr="001475D0">
        <w:trPr>
          <w:trHeight w:hRule="exact" w:val="360"/>
          <w:jc w:val="center"/>
        </w:trPr>
        <w:tc>
          <w:tcPr>
            <w:tcW w:w="945" w:type="dxa"/>
            <w:tcBorders>
              <w:top w:val="single" w:sz="4" w:space="0" w:color="A6A6A6" w:themeColor="background1" w:themeShade="A6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90" w:type="dxa"/>
            </w:tcMar>
          </w:tcPr>
          <w:p w14:paraId="16B0891A" w14:textId="77777777" w:rsidR="00FF2B48" w:rsidRPr="005A4266" w:rsidRDefault="00FF2B48" w:rsidP="00F0175D">
            <w:pPr>
              <w:pStyle w:val="Tableregulartext"/>
              <w:spacing w:after="0"/>
              <w:ind w:right="22"/>
              <w:jc w:val="center"/>
            </w:pPr>
            <w:r w:rsidRPr="005A4266">
              <w:t>5</w:t>
            </w:r>
          </w:p>
        </w:tc>
        <w:tc>
          <w:tcPr>
            <w:tcW w:w="1845" w:type="dxa"/>
            <w:tcBorders>
              <w:top w:val="single" w:sz="4" w:space="0" w:color="A6A6A6" w:themeColor="background1" w:themeShade="A6"/>
            </w:tcBorders>
            <w:shd w:val="clear" w:color="auto" w:fill="C8F4F9" w:themeFill="accent5" w:themeFillTint="33"/>
            <w:tcMar>
              <w:top w:w="86" w:type="dxa"/>
              <w:left w:w="86" w:type="dxa"/>
              <w:bottom w:w="86" w:type="dxa"/>
              <w:right w:w="90" w:type="dxa"/>
            </w:tcMar>
          </w:tcPr>
          <w:p w14:paraId="0D8856E2" w14:textId="77777777" w:rsidR="00FF2B48" w:rsidRPr="00F0175D" w:rsidRDefault="00FF2B48" w:rsidP="005A4266">
            <w:pPr>
              <w:pStyle w:val="Tableregulartext"/>
              <w:spacing w:after="0"/>
            </w:pPr>
            <w:r w:rsidRPr="00F0175D">
              <w:t>Cost Vol. Mgr.</w:t>
            </w:r>
          </w:p>
        </w:tc>
        <w:tc>
          <w:tcPr>
            <w:tcW w:w="6795" w:type="dxa"/>
            <w:tcBorders>
              <w:top w:val="single" w:sz="4" w:space="0" w:color="A6A6A6" w:themeColor="background1" w:themeShade="A6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279C490" w14:textId="77777777" w:rsidR="00FF2B48" w:rsidRPr="005A4266" w:rsidRDefault="00FF2B48" w:rsidP="005A4266">
            <w:pPr>
              <w:pStyle w:val="Tableregulartext"/>
              <w:spacing w:after="0"/>
            </w:pPr>
            <w:r w:rsidRPr="005A4266">
              <w:t>Outline costing approach</w:t>
            </w:r>
          </w:p>
        </w:tc>
      </w:tr>
      <w:tr w:rsidR="00FF2B48" w:rsidRPr="005A4266" w14:paraId="747165C5" w14:textId="77777777" w:rsidTr="001475D0">
        <w:trPr>
          <w:trHeight w:hRule="exact" w:val="360"/>
          <w:jc w:val="center"/>
        </w:trPr>
        <w:tc>
          <w:tcPr>
            <w:tcW w:w="945" w:type="dxa"/>
            <w:tcBorders>
              <w:top w:val="single" w:sz="4" w:space="0" w:color="A6A6A6" w:themeColor="background1" w:themeShade="A6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90" w:type="dxa"/>
            </w:tcMar>
          </w:tcPr>
          <w:p w14:paraId="66B5FE26" w14:textId="77777777" w:rsidR="00FF2B48" w:rsidRPr="005A4266" w:rsidRDefault="00FF2B48" w:rsidP="00F0175D">
            <w:pPr>
              <w:pStyle w:val="Tableregulartext"/>
              <w:spacing w:after="0"/>
              <w:ind w:right="22"/>
              <w:jc w:val="center"/>
            </w:pPr>
            <w:r w:rsidRPr="005A4266">
              <w:t>15</w:t>
            </w:r>
          </w:p>
        </w:tc>
        <w:tc>
          <w:tcPr>
            <w:tcW w:w="1845" w:type="dxa"/>
            <w:tcBorders>
              <w:top w:val="single" w:sz="4" w:space="0" w:color="A6A6A6" w:themeColor="background1" w:themeShade="A6"/>
            </w:tcBorders>
            <w:shd w:val="clear" w:color="auto" w:fill="C8F4F9" w:themeFill="accent5" w:themeFillTint="33"/>
            <w:tcMar>
              <w:top w:w="86" w:type="dxa"/>
              <w:left w:w="86" w:type="dxa"/>
              <w:bottom w:w="86" w:type="dxa"/>
              <w:right w:w="90" w:type="dxa"/>
            </w:tcMar>
          </w:tcPr>
          <w:p w14:paraId="6EE3DBAE" w14:textId="77777777" w:rsidR="00FF2B48" w:rsidRPr="00F0175D" w:rsidRDefault="00FF2B48" w:rsidP="005A4266">
            <w:pPr>
              <w:pStyle w:val="Tableregulartext"/>
              <w:spacing w:after="0"/>
            </w:pPr>
            <w:r w:rsidRPr="00F0175D">
              <w:t>Proposal Mgr.</w:t>
            </w:r>
          </w:p>
        </w:tc>
        <w:tc>
          <w:tcPr>
            <w:tcW w:w="6795" w:type="dxa"/>
            <w:tcBorders>
              <w:top w:val="single" w:sz="4" w:space="0" w:color="A6A6A6" w:themeColor="background1" w:themeShade="A6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6FA749" w14:textId="77777777" w:rsidR="00FF2B48" w:rsidRPr="005A4266" w:rsidRDefault="00FF2B48" w:rsidP="005A4266">
            <w:pPr>
              <w:pStyle w:val="Tableregulartext"/>
              <w:spacing w:after="0"/>
            </w:pPr>
            <w:r w:rsidRPr="005A4266">
              <w:t>Discuss daily proposal operations and schedule</w:t>
            </w:r>
          </w:p>
        </w:tc>
      </w:tr>
      <w:tr w:rsidR="00FF2B48" w:rsidRPr="005A4266" w14:paraId="4A8AF9D6" w14:textId="77777777" w:rsidTr="001475D0">
        <w:trPr>
          <w:trHeight w:hRule="exact" w:val="360"/>
          <w:jc w:val="center"/>
        </w:trPr>
        <w:tc>
          <w:tcPr>
            <w:tcW w:w="945" w:type="dxa"/>
            <w:tcBorders>
              <w:top w:val="single" w:sz="4" w:space="0" w:color="A6A6A6" w:themeColor="background1" w:themeShade="A6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90" w:type="dxa"/>
            </w:tcMar>
          </w:tcPr>
          <w:p w14:paraId="3D5A36FE" w14:textId="77777777" w:rsidR="00FF2B48" w:rsidRPr="005A4266" w:rsidRDefault="00FF2B48" w:rsidP="00F0175D">
            <w:pPr>
              <w:pStyle w:val="Tableregulartext"/>
              <w:spacing w:after="0"/>
              <w:ind w:right="22"/>
              <w:jc w:val="center"/>
            </w:pPr>
            <w:r w:rsidRPr="005A4266">
              <w:t>15</w:t>
            </w:r>
          </w:p>
        </w:tc>
        <w:tc>
          <w:tcPr>
            <w:tcW w:w="1845" w:type="dxa"/>
            <w:tcBorders>
              <w:top w:val="single" w:sz="4" w:space="0" w:color="A6A6A6" w:themeColor="background1" w:themeShade="A6"/>
            </w:tcBorders>
            <w:shd w:val="clear" w:color="auto" w:fill="C8F4F9" w:themeFill="accent5" w:themeFillTint="33"/>
            <w:tcMar>
              <w:top w:w="86" w:type="dxa"/>
              <w:left w:w="86" w:type="dxa"/>
              <w:bottom w:w="86" w:type="dxa"/>
              <w:right w:w="90" w:type="dxa"/>
            </w:tcMar>
          </w:tcPr>
          <w:p w14:paraId="48FC9500" w14:textId="77777777" w:rsidR="00FF2B48" w:rsidRPr="00F0175D" w:rsidRDefault="00FF2B48" w:rsidP="005A4266">
            <w:pPr>
              <w:pStyle w:val="Tableregulartext"/>
              <w:spacing w:after="0"/>
            </w:pPr>
            <w:r w:rsidRPr="00F0175D">
              <w:t>Proposal Mgr.</w:t>
            </w:r>
          </w:p>
        </w:tc>
        <w:tc>
          <w:tcPr>
            <w:tcW w:w="6795" w:type="dxa"/>
            <w:tcBorders>
              <w:top w:val="single" w:sz="4" w:space="0" w:color="A6A6A6" w:themeColor="background1" w:themeShade="A6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CECFBF7" w14:textId="77777777" w:rsidR="00FF2B48" w:rsidRPr="005A4266" w:rsidRDefault="00FF2B48" w:rsidP="005A4266">
            <w:pPr>
              <w:pStyle w:val="Tableregulartext"/>
              <w:spacing w:after="0"/>
            </w:pPr>
            <w:r w:rsidRPr="005A4266">
              <w:t>Answer contributors’ questions and dismiss meeting</w:t>
            </w:r>
          </w:p>
        </w:tc>
      </w:tr>
    </w:tbl>
    <w:p w14:paraId="416834E1" w14:textId="59D25BBD" w:rsidR="00F96A13" w:rsidRPr="00E96DE5" w:rsidRDefault="00F96A13" w:rsidP="00E96DE5">
      <w:pPr>
        <w:spacing w:after="200" w:line="276" w:lineRule="auto"/>
      </w:pPr>
    </w:p>
    <w:sectPr w:rsidR="00F96A13" w:rsidRPr="00E96DE5" w:rsidSect="00B44429">
      <w:headerReference w:type="default" r:id="rId9"/>
      <w:footerReference w:type="default" r:id="rId10"/>
      <w:pgSz w:w="12240" w:h="15840"/>
      <w:pgMar w:top="144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F7CEF" w14:textId="77777777" w:rsidR="00F11032" w:rsidRDefault="00F11032" w:rsidP="00043513">
      <w:r>
        <w:separator/>
      </w:r>
    </w:p>
    <w:p w14:paraId="38F25B43" w14:textId="77777777" w:rsidR="00F11032" w:rsidRDefault="00F11032"/>
  </w:endnote>
  <w:endnote w:type="continuationSeparator" w:id="0">
    <w:p w14:paraId="2A2EB418" w14:textId="77777777" w:rsidR="00F11032" w:rsidRDefault="00F11032" w:rsidP="00043513">
      <w:r>
        <w:continuationSeparator/>
      </w:r>
    </w:p>
    <w:p w14:paraId="46BD994C" w14:textId="77777777" w:rsidR="00F11032" w:rsidRDefault="00F11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tone San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Neue LT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Kaliber LT">
    <w:altName w:val="Times New Roman"/>
    <w:charset w:val="00"/>
    <w:family w:val="auto"/>
    <w:pitch w:val="variable"/>
    <w:sig w:usb0="80000003" w:usb1="4000204A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Garamon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1F294" w14:textId="48271355" w:rsidR="00F11032" w:rsidRPr="0027529A" w:rsidRDefault="00F11032" w:rsidP="00043513">
    <w:pPr>
      <w:tabs>
        <w:tab w:val="center" w:pos="4680"/>
        <w:tab w:val="right" w:pos="9360"/>
      </w:tabs>
      <w:spacing w:before="240"/>
      <w:jc w:val="right"/>
      <w:rPr>
        <w:rFonts w:eastAsia="Times New Roman" w:cs="Times New Roman"/>
        <w:color w:val="262626"/>
        <w:sz w:val="16"/>
        <w:szCs w:val="16"/>
      </w:rPr>
    </w:pPr>
    <w:r w:rsidRPr="0027529A">
      <w:rPr>
        <w:sz w:val="16"/>
        <w:szCs w:val="16"/>
      </w:rPr>
      <w:fldChar w:fldCharType="begin"/>
    </w:r>
    <w:r w:rsidRPr="0027529A">
      <w:rPr>
        <w:sz w:val="16"/>
        <w:szCs w:val="16"/>
      </w:rPr>
      <w:instrText xml:space="preserve"> PAGE   \* MERGEFORMAT </w:instrText>
    </w:r>
    <w:r w:rsidRPr="0027529A">
      <w:rPr>
        <w:sz w:val="16"/>
        <w:szCs w:val="16"/>
      </w:rPr>
      <w:fldChar w:fldCharType="separate"/>
    </w:r>
    <w:r w:rsidR="009C7A94" w:rsidRPr="009C7A94">
      <w:rPr>
        <w:rFonts w:eastAsia="Times New Roman" w:cs="Times New Roman"/>
        <w:noProof/>
        <w:color w:val="262626"/>
        <w:sz w:val="16"/>
        <w:szCs w:val="16"/>
      </w:rPr>
      <w:t>1</w:t>
    </w:r>
    <w:r w:rsidRPr="0027529A">
      <w:rPr>
        <w:rFonts w:eastAsia="Times New Roman" w:cs="Times New Roman"/>
        <w:noProof/>
        <w:color w:val="262626"/>
        <w:sz w:val="16"/>
        <w:szCs w:val="16"/>
      </w:rPr>
      <w:fldChar w:fldCharType="end"/>
    </w:r>
  </w:p>
  <w:p w14:paraId="0AE3E146" w14:textId="5F9C396C" w:rsidR="00F11032" w:rsidRDefault="00F11032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9C35B8" wp14:editId="37916353">
              <wp:simplePos x="0" y="0"/>
              <wp:positionH relativeFrom="column">
                <wp:posOffset>0</wp:posOffset>
              </wp:positionH>
              <wp:positionV relativeFrom="bottomMargin">
                <wp:posOffset>91439</wp:posOffset>
              </wp:positionV>
              <wp:extent cx="6409690" cy="0"/>
              <wp:effectExtent l="0" t="0" r="16510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96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4AEBE">
                            <a:lumMod val="75000"/>
                          </a:srgb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bottom-margin-area;mso-width-percent:0;mso-height-percent:0;mso-width-relative:margin;mso-height-relative:page" from="0,7.2pt" to="504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" strokecolor="#0f828e" strokeweight="1pt">
              <v:stroke dashstyle="1 1"/>
              <o:lock v:ext="edit" shapetype="f"/>
              <w10:wrap anchory="margin"/>
            </v:line>
          </w:pict>
        </mc:Fallback>
      </mc:AlternateContent>
    </w:r>
  </w:p>
  <w:p w14:paraId="25B93006" w14:textId="77777777" w:rsidR="00F11032" w:rsidRDefault="00F1103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0290D" w14:textId="77777777" w:rsidR="00F11032" w:rsidRDefault="00F11032" w:rsidP="00043513">
      <w:r>
        <w:separator/>
      </w:r>
    </w:p>
    <w:p w14:paraId="2B57C114" w14:textId="77777777" w:rsidR="00F11032" w:rsidRDefault="00F11032"/>
  </w:footnote>
  <w:footnote w:type="continuationSeparator" w:id="0">
    <w:p w14:paraId="31B01EE3" w14:textId="77777777" w:rsidR="00F11032" w:rsidRDefault="00F11032" w:rsidP="00043513">
      <w:r>
        <w:continuationSeparator/>
      </w:r>
    </w:p>
    <w:p w14:paraId="6AF15BDA" w14:textId="77777777" w:rsidR="00F11032" w:rsidRDefault="00F1103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90EF6" w14:textId="4E4ACC10" w:rsidR="00F11032" w:rsidRDefault="00FE002B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  <w:r>
      <w:rPr>
        <w:rFonts w:eastAsia="Times New Roman" w:cs="Arial"/>
        <w:color w:val="45A5A5"/>
        <w:spacing w:val="16"/>
        <w:sz w:val="20"/>
        <w:szCs w:val="28"/>
      </w:rPr>
      <w:t xml:space="preserve">APMP </w:t>
    </w:r>
    <w:r w:rsidR="00F11032" w:rsidRPr="000F6F1A">
      <w:rPr>
        <w:rFonts w:eastAsia="Times New Roman" w:cs="Arial"/>
        <w:color w:val="45A5A5"/>
        <w:spacing w:val="16"/>
        <w:sz w:val="20"/>
        <w:szCs w:val="28"/>
      </w:rPr>
      <w:t xml:space="preserve">BOK </w:t>
    </w:r>
    <w:r w:rsidR="00F11032" w:rsidRPr="00F56C2D">
      <w:rPr>
        <w:rFonts w:eastAsia="Times New Roman" w:cs="Arial"/>
        <w:color w:val="51AAA8"/>
        <w:spacing w:val="16"/>
        <w:sz w:val="20"/>
        <w:szCs w:val="28"/>
      </w:rPr>
      <w:t>TOOL</w:t>
    </w:r>
    <w:r w:rsidR="00F11032" w:rsidRPr="000F6F1A">
      <w:rPr>
        <w:rFonts w:eastAsia="Times New Roman" w:cs="Arial"/>
        <w:color w:val="45A5A5"/>
        <w:spacing w:val="16"/>
        <w:sz w:val="20"/>
        <w:szCs w:val="28"/>
      </w:rPr>
      <w:t xml:space="preserve"> / TEMPLATE</w:t>
    </w:r>
    <w:r w:rsidR="00F11032" w:rsidRPr="000F6F1A">
      <w:rPr>
        <w:rFonts w:ascii="Helvetica" w:eastAsia="Times New Roman" w:hAnsi="Helvetica" w:cs="Helvetica"/>
        <w:color w:val="45A5A5"/>
        <w:sz w:val="20"/>
        <w:szCs w:val="28"/>
      </w:rPr>
      <w:t xml:space="preserve"> </w:t>
    </w:r>
    <w:r w:rsidR="00F11032" w:rsidRPr="000F6F1A">
      <w:rPr>
        <w:rFonts w:eastAsia="Times New Roman" w:cs="Times New Roman"/>
        <w:noProof/>
      </w:rPr>
      <w:drawing>
        <wp:inline distT="0" distB="0" distL="0" distR="0" wp14:anchorId="4B5892E2" wp14:editId="2007CEFB">
          <wp:extent cx="746760" cy="3872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93" cy="3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93238" w14:textId="77777777" w:rsidR="00F11032" w:rsidRPr="00F24492" w:rsidRDefault="00F11032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928E024"/>
    <w:lvl w:ilvl="0">
      <w:start w:val="1"/>
      <w:numFmt w:val="bullet"/>
      <w:pStyle w:val="ListBullet3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</w:abstractNum>
  <w:abstractNum w:abstractNumId="1">
    <w:nsid w:val="FFFFFFFE"/>
    <w:multiLevelType w:val="singleLevel"/>
    <w:tmpl w:val="245A0C4C"/>
    <w:lvl w:ilvl="0">
      <w:numFmt w:val="bullet"/>
      <w:pStyle w:val="CCCTableBullet1"/>
      <w:lvlText w:val="*"/>
      <w:lvlJc w:val="left"/>
    </w:lvl>
  </w:abstractNum>
  <w:abstractNum w:abstractNumId="2">
    <w:nsid w:val="02FD4789"/>
    <w:multiLevelType w:val="hybridMultilevel"/>
    <w:tmpl w:val="31BC7FC4"/>
    <w:lvl w:ilvl="0" w:tplc="FF52A56A">
      <w:start w:val="1"/>
      <w:numFmt w:val="bullet"/>
      <w:pStyle w:val="TableBullet"/>
      <w:lvlText w:val="•"/>
      <w:lvlJc w:val="left"/>
      <w:pPr>
        <w:tabs>
          <w:tab w:val="num" w:pos="630"/>
        </w:tabs>
        <w:ind w:left="630" w:hanging="360"/>
      </w:pPr>
      <w:rPr>
        <w:rFonts w:ascii="Arial Narrow" w:hAnsi="Arial Narrow" w:hint="default"/>
        <w:b w:val="0"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203B1"/>
    <w:multiLevelType w:val="hybridMultilevel"/>
    <w:tmpl w:val="DE449AA2"/>
    <w:lvl w:ilvl="0" w:tplc="E9261E4E">
      <w:start w:val="1"/>
      <w:numFmt w:val="bullet"/>
      <w:pStyle w:val="Checklistbullets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08100BDE"/>
    <w:multiLevelType w:val="hybridMultilevel"/>
    <w:tmpl w:val="46CC86A8"/>
    <w:lvl w:ilvl="0" w:tplc="6922B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15E0E"/>
    <w:multiLevelType w:val="hybridMultilevel"/>
    <w:tmpl w:val="FAF8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D2681"/>
    <w:multiLevelType w:val="hybridMultilevel"/>
    <w:tmpl w:val="BEFECBD8"/>
    <w:lvl w:ilvl="0" w:tplc="616E1DA8">
      <w:start w:val="1"/>
      <w:numFmt w:val="bullet"/>
      <w:pStyle w:val="GemBullets"/>
      <w:lvlText w:val=""/>
      <w:lvlJc w:val="left"/>
      <w:pPr>
        <w:ind w:left="720" w:hanging="360"/>
      </w:pPr>
      <w:rPr>
        <w:rFonts w:ascii="Wingdings" w:hAnsi="Wingdings" w:hint="default"/>
        <w:color w:val="6B78D0" w:themeColor="text2" w:themeTint="9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60F83"/>
    <w:multiLevelType w:val="hybridMultilevel"/>
    <w:tmpl w:val="B17C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21941"/>
    <w:multiLevelType w:val="hybridMultilevel"/>
    <w:tmpl w:val="17E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543A8"/>
    <w:multiLevelType w:val="hybridMultilevel"/>
    <w:tmpl w:val="A3E2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30F1D"/>
    <w:multiLevelType w:val="hybridMultilevel"/>
    <w:tmpl w:val="DE2E336C"/>
    <w:lvl w:ilvl="0" w:tplc="3558E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069CE">
      <w:start w:val="1"/>
      <w:numFmt w:val="bullet"/>
      <w:pStyle w:val="BulletsLevel2Numbers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11D78"/>
    <w:multiLevelType w:val="multilevel"/>
    <w:tmpl w:val="A24CCB48"/>
    <w:lvl w:ilvl="0">
      <w:start w:val="1"/>
      <w:numFmt w:val="bullet"/>
      <w:pStyle w:val="Tablebullet1"/>
      <w:lvlText w:val="·"/>
      <w:lvlJc w:val="left"/>
      <w:pPr>
        <w:tabs>
          <w:tab w:val="num" w:pos="187"/>
        </w:tabs>
        <w:ind w:left="187" w:hanging="187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33D0858"/>
    <w:multiLevelType w:val="multilevel"/>
    <w:tmpl w:val="01E863B4"/>
    <w:lvl w:ilvl="0">
      <w:start w:val="1"/>
      <w:numFmt w:val="upperLetter"/>
      <w:pStyle w:val="AppendixHeading1"/>
      <w:suff w:val="space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23E548B2"/>
    <w:multiLevelType w:val="hybridMultilevel"/>
    <w:tmpl w:val="22625D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44762A1"/>
    <w:multiLevelType w:val="hybridMultilevel"/>
    <w:tmpl w:val="1ADC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D3D4F"/>
    <w:multiLevelType w:val="hybridMultilevel"/>
    <w:tmpl w:val="3EDAC134"/>
    <w:lvl w:ilvl="0" w:tplc="3F2AA6F4">
      <w:start w:val="1"/>
      <w:numFmt w:val="bullet"/>
      <w:pStyle w:val="PPBulletEMASS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65982"/>
    <w:multiLevelType w:val="hybridMultilevel"/>
    <w:tmpl w:val="298EA5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EC3320B"/>
    <w:multiLevelType w:val="hybridMultilevel"/>
    <w:tmpl w:val="25B63EF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>
    <w:nsid w:val="2F40582A"/>
    <w:multiLevelType w:val="hybridMultilevel"/>
    <w:tmpl w:val="0A48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069AE"/>
    <w:multiLevelType w:val="hybridMultilevel"/>
    <w:tmpl w:val="F796EE42"/>
    <w:lvl w:ilvl="0" w:tplc="12F8389E">
      <w:start w:val="1"/>
      <w:numFmt w:val="bullet"/>
      <w:pStyle w:val="TablebulletX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E72D7"/>
    <w:multiLevelType w:val="hybridMultilevel"/>
    <w:tmpl w:val="EC88BDEE"/>
    <w:lvl w:ilvl="0" w:tplc="CCDA5102">
      <w:start w:val="1"/>
      <w:numFmt w:val="bullet"/>
      <w:pStyle w:val="Bodybullets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44801725"/>
    <w:multiLevelType w:val="hybridMultilevel"/>
    <w:tmpl w:val="206C5076"/>
    <w:lvl w:ilvl="0" w:tplc="04AA675E">
      <w:start w:val="1"/>
      <w:numFmt w:val="decimal"/>
      <w:pStyle w:val="Numberedentries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065990"/>
    <w:multiLevelType w:val="hybridMultilevel"/>
    <w:tmpl w:val="6164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A402D"/>
    <w:multiLevelType w:val="hybridMultilevel"/>
    <w:tmpl w:val="F2B46CF6"/>
    <w:lvl w:ilvl="0" w:tplc="B34CD708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726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54B52DE"/>
    <w:multiLevelType w:val="hybridMultilevel"/>
    <w:tmpl w:val="BCFE07A6"/>
    <w:lvl w:ilvl="0" w:tplc="06E282F8">
      <w:start w:val="1"/>
      <w:numFmt w:val="bullet"/>
      <w:pStyle w:val="MMTop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0E30C">
      <w:start w:val="1"/>
      <w:numFmt w:val="bullet"/>
      <w:pStyle w:val="MMTopic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84DB0">
      <w:start w:val="1"/>
      <w:numFmt w:val="bullet"/>
      <w:pStyle w:val="MMTopic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206C0">
      <w:start w:val="1"/>
      <w:numFmt w:val="bullet"/>
      <w:pStyle w:val="MMTopic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pStyle w:val="MMTopic5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7BAE582C">
      <w:start w:val="1"/>
      <w:numFmt w:val="bullet"/>
      <w:pStyle w:val="MMTopic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74E49"/>
    <w:multiLevelType w:val="hybridMultilevel"/>
    <w:tmpl w:val="8A0C6FC2"/>
    <w:lvl w:ilvl="0" w:tplc="04090001">
      <w:start w:val="1"/>
      <w:numFmt w:val="bullet"/>
      <w:pStyle w:val="BulletSingle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4645CA"/>
    <w:multiLevelType w:val="hybridMultilevel"/>
    <w:tmpl w:val="1EC4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61B6B"/>
    <w:multiLevelType w:val="hybridMultilevel"/>
    <w:tmpl w:val="DB34065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5E233F82"/>
    <w:multiLevelType w:val="hybridMultilevel"/>
    <w:tmpl w:val="304AE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3D16D8"/>
    <w:multiLevelType w:val="hybridMultilevel"/>
    <w:tmpl w:val="E30A755A"/>
    <w:lvl w:ilvl="0" w:tplc="6C30F75E">
      <w:start w:val="1"/>
      <w:numFmt w:val="bullet"/>
      <w:pStyle w:val="ListBullet2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color w:val="004179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31">
    <w:nsid w:val="633B21BC"/>
    <w:multiLevelType w:val="hybridMultilevel"/>
    <w:tmpl w:val="AA4C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838A7"/>
    <w:multiLevelType w:val="hybridMultilevel"/>
    <w:tmpl w:val="1726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43E25"/>
    <w:multiLevelType w:val="hybridMultilevel"/>
    <w:tmpl w:val="31982130"/>
    <w:lvl w:ilvl="0" w:tplc="7A76690A">
      <w:start w:val="1"/>
      <w:numFmt w:val="bullet"/>
      <w:pStyle w:val="CCC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2740E">
      <w:start w:val="1"/>
      <w:numFmt w:val="bullet"/>
      <w:pStyle w:val="CCC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00259F"/>
    <w:multiLevelType w:val="multilevel"/>
    <w:tmpl w:val="14BE0386"/>
    <w:styleLink w:val="tablebullets"/>
    <w:lvl w:ilvl="0">
      <w:start w:val="1"/>
      <w:numFmt w:val="bullet"/>
      <w:pStyle w:val="tablebullet0"/>
      <w:lvlText w:val=""/>
      <w:lvlJc w:val="left"/>
      <w:pPr>
        <w:ind w:left="187" w:hanging="18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360" w:hanging="17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8CB7B91"/>
    <w:multiLevelType w:val="hybridMultilevel"/>
    <w:tmpl w:val="8C2C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2421F"/>
    <w:multiLevelType w:val="hybridMultilevel"/>
    <w:tmpl w:val="B428D390"/>
    <w:lvl w:ilvl="0" w:tplc="EFF87E7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196AA7"/>
    <w:multiLevelType w:val="hybridMultilevel"/>
    <w:tmpl w:val="D1B224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DA85DFA"/>
    <w:multiLevelType w:val="hybridMultilevel"/>
    <w:tmpl w:val="1C8A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B723C8"/>
    <w:multiLevelType w:val="hybridMultilevel"/>
    <w:tmpl w:val="105606CA"/>
    <w:lvl w:ilvl="0" w:tplc="04090001">
      <w:start w:val="1"/>
      <w:numFmt w:val="bullet"/>
      <w:pStyle w:val="bullettext-styleguide"/>
      <w:lvlText w:val=""/>
      <w:lvlJc w:val="left"/>
      <w:pPr>
        <w:ind w:left="720" w:hanging="360"/>
      </w:pPr>
      <w:rPr>
        <w:rFonts w:ascii="Wingdings" w:hAnsi="Wingdings" w:hint="default"/>
        <w:color w:val="1F497D"/>
        <w:sz w:val="24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DE4436"/>
    <w:multiLevelType w:val="hybridMultilevel"/>
    <w:tmpl w:val="398E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10"/>
  </w:num>
  <w:num w:numId="4">
    <w:abstractNumId w:val="3"/>
  </w:num>
  <w:num w:numId="5">
    <w:abstractNumId w:val="21"/>
  </w:num>
  <w:num w:numId="6">
    <w:abstractNumId w:val="38"/>
  </w:num>
  <w:num w:numId="7">
    <w:abstractNumId w:val="29"/>
  </w:num>
  <w:num w:numId="8">
    <w:abstractNumId w:val="35"/>
  </w:num>
  <w:num w:numId="9">
    <w:abstractNumId w:val="17"/>
  </w:num>
  <w:num w:numId="10">
    <w:abstractNumId w:val="28"/>
  </w:num>
  <w:num w:numId="11">
    <w:abstractNumId w:val="32"/>
  </w:num>
  <w:num w:numId="12">
    <w:abstractNumId w:val="16"/>
  </w:num>
  <w:num w:numId="13">
    <w:abstractNumId w:val="37"/>
  </w:num>
  <w:num w:numId="14">
    <w:abstractNumId w:val="40"/>
  </w:num>
  <w:num w:numId="15">
    <w:abstractNumId w:val="14"/>
  </w:num>
  <w:num w:numId="16">
    <w:abstractNumId w:val="5"/>
  </w:num>
  <w:num w:numId="17">
    <w:abstractNumId w:val="7"/>
  </w:num>
  <w:num w:numId="18">
    <w:abstractNumId w:val="22"/>
  </w:num>
  <w:num w:numId="19">
    <w:abstractNumId w:val="18"/>
  </w:num>
  <w:num w:numId="20">
    <w:abstractNumId w:val="31"/>
  </w:num>
  <w:num w:numId="21">
    <w:abstractNumId w:val="27"/>
  </w:num>
  <w:num w:numId="22">
    <w:abstractNumId w:val="26"/>
  </w:num>
  <w:num w:numId="23">
    <w:abstractNumId w:val="23"/>
  </w:num>
  <w:num w:numId="24">
    <w:abstractNumId w:val="15"/>
  </w:num>
  <w:num w:numId="25">
    <w:abstractNumId w:val="19"/>
  </w:num>
  <w:num w:numId="26">
    <w:abstractNumId w:val="34"/>
  </w:num>
  <w:num w:numId="27">
    <w:abstractNumId w:val="2"/>
  </w:num>
  <w:num w:numId="28">
    <w:abstractNumId w:val="24"/>
  </w:num>
  <w:num w:numId="29">
    <w:abstractNumId w:val="0"/>
  </w:num>
  <w:num w:numId="30">
    <w:abstractNumId w:val="12"/>
  </w:num>
  <w:num w:numId="31">
    <w:abstractNumId w:val="30"/>
  </w:num>
  <w:num w:numId="32">
    <w:abstractNumId w:val="1"/>
    <w:lvlOverride w:ilvl="0">
      <w:lvl w:ilvl="0">
        <w:start w:val="1"/>
        <w:numFmt w:val="bullet"/>
        <w:pStyle w:val="CCCTableBullet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39"/>
  </w:num>
  <w:num w:numId="34">
    <w:abstractNumId w:val="20"/>
  </w:num>
  <w:num w:numId="35">
    <w:abstractNumId w:val="25"/>
  </w:num>
  <w:num w:numId="36">
    <w:abstractNumId w:val="33"/>
  </w:num>
  <w:num w:numId="37">
    <w:abstractNumId w:val="6"/>
  </w:num>
  <w:num w:numId="38">
    <w:abstractNumId w:val="11"/>
  </w:num>
  <w:num w:numId="39">
    <w:abstractNumId w:val="13"/>
  </w:num>
  <w:num w:numId="40">
    <w:abstractNumId w:val="9"/>
  </w:num>
  <w:num w:numId="41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lickAndTypeStyle w:val="Bodycopy"/>
  <w:drawingGridHorizontalSpacing w:val="1440"/>
  <w:drawingGridVerticalSpacing w:val="1440"/>
  <w:characterSpacingControl w:val="doNotCompress"/>
  <w:hdrShapeDefaults>
    <o:shapedefaults v:ext="edit" spidmax="2050">
      <o:colormenu v:ext="edit" fillcolor="none [1302]" strokecolor="none [209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73"/>
    <w:rsid w:val="0000157D"/>
    <w:rsid w:val="00013BF0"/>
    <w:rsid w:val="00022947"/>
    <w:rsid w:val="00035505"/>
    <w:rsid w:val="00043513"/>
    <w:rsid w:val="00045082"/>
    <w:rsid w:val="00062827"/>
    <w:rsid w:val="00065466"/>
    <w:rsid w:val="000735F0"/>
    <w:rsid w:val="00096DC3"/>
    <w:rsid w:val="000B4E0C"/>
    <w:rsid w:val="000D059A"/>
    <w:rsid w:val="000F1F07"/>
    <w:rsid w:val="001004F8"/>
    <w:rsid w:val="00107F18"/>
    <w:rsid w:val="001220E4"/>
    <w:rsid w:val="00134477"/>
    <w:rsid w:val="001348BA"/>
    <w:rsid w:val="00136BCE"/>
    <w:rsid w:val="00143B1C"/>
    <w:rsid w:val="001475D0"/>
    <w:rsid w:val="00164167"/>
    <w:rsid w:val="001671F0"/>
    <w:rsid w:val="0017095B"/>
    <w:rsid w:val="00175A2B"/>
    <w:rsid w:val="00185A65"/>
    <w:rsid w:val="001A1F6E"/>
    <w:rsid w:val="001B13A4"/>
    <w:rsid w:val="001B6163"/>
    <w:rsid w:val="001E2ED6"/>
    <w:rsid w:val="00203631"/>
    <w:rsid w:val="002052EB"/>
    <w:rsid w:val="002178C6"/>
    <w:rsid w:val="0023583F"/>
    <w:rsid w:val="002460B0"/>
    <w:rsid w:val="002509D9"/>
    <w:rsid w:val="00255D58"/>
    <w:rsid w:val="00266F70"/>
    <w:rsid w:val="00267F66"/>
    <w:rsid w:val="0027529A"/>
    <w:rsid w:val="002A3167"/>
    <w:rsid w:val="002A33C1"/>
    <w:rsid w:val="002A41E4"/>
    <w:rsid w:val="002B127A"/>
    <w:rsid w:val="002B23BD"/>
    <w:rsid w:val="002C4536"/>
    <w:rsid w:val="002D1262"/>
    <w:rsid w:val="002D5192"/>
    <w:rsid w:val="002D68AE"/>
    <w:rsid w:val="00303E2B"/>
    <w:rsid w:val="0031156F"/>
    <w:rsid w:val="0031756A"/>
    <w:rsid w:val="00330794"/>
    <w:rsid w:val="0033607F"/>
    <w:rsid w:val="00342EB0"/>
    <w:rsid w:val="00342EC1"/>
    <w:rsid w:val="00350038"/>
    <w:rsid w:val="00357058"/>
    <w:rsid w:val="00365F3E"/>
    <w:rsid w:val="00390D1F"/>
    <w:rsid w:val="003914F4"/>
    <w:rsid w:val="003A3A6D"/>
    <w:rsid w:val="003D1660"/>
    <w:rsid w:val="004071F1"/>
    <w:rsid w:val="0041204E"/>
    <w:rsid w:val="00420AEF"/>
    <w:rsid w:val="00421ED7"/>
    <w:rsid w:val="00424DA0"/>
    <w:rsid w:val="004311C9"/>
    <w:rsid w:val="004707D0"/>
    <w:rsid w:val="004B2D3A"/>
    <w:rsid w:val="004B4620"/>
    <w:rsid w:val="004B4655"/>
    <w:rsid w:val="004C6AFF"/>
    <w:rsid w:val="004F5507"/>
    <w:rsid w:val="004F69F1"/>
    <w:rsid w:val="00520C8B"/>
    <w:rsid w:val="00520F23"/>
    <w:rsid w:val="005267FA"/>
    <w:rsid w:val="00554945"/>
    <w:rsid w:val="005627E3"/>
    <w:rsid w:val="005671AC"/>
    <w:rsid w:val="00584426"/>
    <w:rsid w:val="005A4266"/>
    <w:rsid w:val="005A45B8"/>
    <w:rsid w:val="005B5F6D"/>
    <w:rsid w:val="005D61CA"/>
    <w:rsid w:val="005F105C"/>
    <w:rsid w:val="005F48E0"/>
    <w:rsid w:val="006113EC"/>
    <w:rsid w:val="0062329D"/>
    <w:rsid w:val="00635E83"/>
    <w:rsid w:val="006403C8"/>
    <w:rsid w:val="00654D12"/>
    <w:rsid w:val="00672571"/>
    <w:rsid w:val="00673EB4"/>
    <w:rsid w:val="006820D9"/>
    <w:rsid w:val="006840F7"/>
    <w:rsid w:val="006A4A7C"/>
    <w:rsid w:val="006C687F"/>
    <w:rsid w:val="006E23D1"/>
    <w:rsid w:val="006E4FBA"/>
    <w:rsid w:val="006F107F"/>
    <w:rsid w:val="007134F1"/>
    <w:rsid w:val="007249FB"/>
    <w:rsid w:val="0074237C"/>
    <w:rsid w:val="00744D73"/>
    <w:rsid w:val="00761AF1"/>
    <w:rsid w:val="00761B7E"/>
    <w:rsid w:val="00784319"/>
    <w:rsid w:val="007948F4"/>
    <w:rsid w:val="007A089E"/>
    <w:rsid w:val="007A1CAA"/>
    <w:rsid w:val="007A3823"/>
    <w:rsid w:val="007B41D6"/>
    <w:rsid w:val="00847286"/>
    <w:rsid w:val="008827A4"/>
    <w:rsid w:val="008909CE"/>
    <w:rsid w:val="00890CED"/>
    <w:rsid w:val="00894BFA"/>
    <w:rsid w:val="008A4FBD"/>
    <w:rsid w:val="008A7DCF"/>
    <w:rsid w:val="008D277C"/>
    <w:rsid w:val="008E1DA1"/>
    <w:rsid w:val="008E75F5"/>
    <w:rsid w:val="009045C2"/>
    <w:rsid w:val="0090767B"/>
    <w:rsid w:val="00914C98"/>
    <w:rsid w:val="0095239E"/>
    <w:rsid w:val="00962D1E"/>
    <w:rsid w:val="00966C78"/>
    <w:rsid w:val="00991A1F"/>
    <w:rsid w:val="00992D32"/>
    <w:rsid w:val="009A1F6F"/>
    <w:rsid w:val="009C2DA5"/>
    <w:rsid w:val="009C389B"/>
    <w:rsid w:val="009C7A94"/>
    <w:rsid w:val="009F3DDC"/>
    <w:rsid w:val="009F6CA1"/>
    <w:rsid w:val="00A024A5"/>
    <w:rsid w:val="00A0629F"/>
    <w:rsid w:val="00A10677"/>
    <w:rsid w:val="00A3726F"/>
    <w:rsid w:val="00A42564"/>
    <w:rsid w:val="00A43BF6"/>
    <w:rsid w:val="00A6377E"/>
    <w:rsid w:val="00A975A9"/>
    <w:rsid w:val="00AB4E3B"/>
    <w:rsid w:val="00AD74CB"/>
    <w:rsid w:val="00AF4158"/>
    <w:rsid w:val="00B00A3D"/>
    <w:rsid w:val="00B31D59"/>
    <w:rsid w:val="00B31DB7"/>
    <w:rsid w:val="00B44429"/>
    <w:rsid w:val="00B512AB"/>
    <w:rsid w:val="00B52860"/>
    <w:rsid w:val="00B53995"/>
    <w:rsid w:val="00B66994"/>
    <w:rsid w:val="00B675FE"/>
    <w:rsid w:val="00B76274"/>
    <w:rsid w:val="00BA13AC"/>
    <w:rsid w:val="00BB24CE"/>
    <w:rsid w:val="00BC2C84"/>
    <w:rsid w:val="00BC3C52"/>
    <w:rsid w:val="00BF24A5"/>
    <w:rsid w:val="00BF7CA4"/>
    <w:rsid w:val="00C03188"/>
    <w:rsid w:val="00C03668"/>
    <w:rsid w:val="00C10688"/>
    <w:rsid w:val="00C1442F"/>
    <w:rsid w:val="00C44373"/>
    <w:rsid w:val="00C7328A"/>
    <w:rsid w:val="00C74232"/>
    <w:rsid w:val="00C76CE8"/>
    <w:rsid w:val="00C86A78"/>
    <w:rsid w:val="00C917B6"/>
    <w:rsid w:val="00CA48F6"/>
    <w:rsid w:val="00CA5B0F"/>
    <w:rsid w:val="00CB6C10"/>
    <w:rsid w:val="00CF0406"/>
    <w:rsid w:val="00CF4924"/>
    <w:rsid w:val="00D05C9E"/>
    <w:rsid w:val="00D20A52"/>
    <w:rsid w:val="00D2113D"/>
    <w:rsid w:val="00D22F6C"/>
    <w:rsid w:val="00D24E0B"/>
    <w:rsid w:val="00D34106"/>
    <w:rsid w:val="00D45507"/>
    <w:rsid w:val="00D6576D"/>
    <w:rsid w:val="00D66E23"/>
    <w:rsid w:val="00D800FF"/>
    <w:rsid w:val="00D8631D"/>
    <w:rsid w:val="00D8667C"/>
    <w:rsid w:val="00D905F6"/>
    <w:rsid w:val="00DC1726"/>
    <w:rsid w:val="00DF4A1C"/>
    <w:rsid w:val="00E1557E"/>
    <w:rsid w:val="00E2632A"/>
    <w:rsid w:val="00E45B77"/>
    <w:rsid w:val="00E51F80"/>
    <w:rsid w:val="00E65BF7"/>
    <w:rsid w:val="00E70AFF"/>
    <w:rsid w:val="00E76505"/>
    <w:rsid w:val="00E83BF7"/>
    <w:rsid w:val="00E96DE5"/>
    <w:rsid w:val="00EB6C84"/>
    <w:rsid w:val="00EC382F"/>
    <w:rsid w:val="00ED3CC5"/>
    <w:rsid w:val="00ED4273"/>
    <w:rsid w:val="00ED4CDA"/>
    <w:rsid w:val="00EE6CB6"/>
    <w:rsid w:val="00EF21FD"/>
    <w:rsid w:val="00F0175D"/>
    <w:rsid w:val="00F03E48"/>
    <w:rsid w:val="00F11032"/>
    <w:rsid w:val="00F21B23"/>
    <w:rsid w:val="00F24492"/>
    <w:rsid w:val="00F32414"/>
    <w:rsid w:val="00F56C2D"/>
    <w:rsid w:val="00F818F2"/>
    <w:rsid w:val="00F83854"/>
    <w:rsid w:val="00F93C9F"/>
    <w:rsid w:val="00F96A13"/>
    <w:rsid w:val="00F97B94"/>
    <w:rsid w:val="00F97C94"/>
    <w:rsid w:val="00FB3BB1"/>
    <w:rsid w:val="00FB4EA7"/>
    <w:rsid w:val="00FC7E59"/>
    <w:rsid w:val="00FE002B"/>
    <w:rsid w:val="00FF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302]" strokecolor="none [2092]"/>
    </o:shapedefaults>
    <o:shapelayout v:ext="edit">
      <o:idmap v:ext="edit" data="1"/>
    </o:shapelayout>
  </w:shapeDefaults>
  <w:decimalSymbol w:val="."/>
  <w:listSeparator w:val=","/>
  <w14:docId w14:val="6959D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MP Palette">
      <a:dk1>
        <a:sysClr val="windowText" lastClr="000000"/>
      </a:dk1>
      <a:lt1>
        <a:sysClr val="window" lastClr="FFFFFF"/>
      </a:lt1>
      <a:dk2>
        <a:srgbClr val="2D3A8F"/>
      </a:dk2>
      <a:lt2>
        <a:srgbClr val="9E884A"/>
      </a:lt2>
      <a:accent1>
        <a:srgbClr val="0879B8"/>
      </a:accent1>
      <a:accent2>
        <a:srgbClr val="CC4256"/>
      </a:accent2>
      <a:accent3>
        <a:srgbClr val="79CE4A"/>
      </a:accent3>
      <a:accent4>
        <a:srgbClr val="823CC8"/>
      </a:accent4>
      <a:accent5>
        <a:srgbClr val="14AEBE"/>
      </a:accent5>
      <a:accent6>
        <a:srgbClr val="F0A230"/>
      </a:accent6>
      <a:hlink>
        <a:srgbClr val="0000FF"/>
      </a:hlink>
      <a:folHlink>
        <a:srgbClr val="800080"/>
      </a:folHlink>
    </a:clrScheme>
    <a:fontScheme name="APMP">
      <a:majorFont>
        <a:latin typeface="Arial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2E1CCE-70C2-114B-9DD2-FD4D4EEC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Miller</dc:creator>
  <cp:lastModifiedBy>Charlie Divine</cp:lastModifiedBy>
  <cp:revision>2</cp:revision>
  <dcterms:created xsi:type="dcterms:W3CDTF">2016-03-20T16:44:00Z</dcterms:created>
  <dcterms:modified xsi:type="dcterms:W3CDTF">2016-03-20T16:44:00Z</dcterms:modified>
</cp:coreProperties>
</file>